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65" w:rsidRDefault="00723865" w:rsidP="00EC2E6D">
      <w:pPr>
        <w:jc w:val="center"/>
        <w:rPr>
          <w:b/>
        </w:rPr>
      </w:pPr>
    </w:p>
    <w:p w:rsidR="00C153E6" w:rsidRDefault="00723865" w:rsidP="00EC2E6D">
      <w:pPr>
        <w:jc w:val="center"/>
        <w:rPr>
          <w:b/>
        </w:rPr>
      </w:pPr>
      <w:r>
        <w:rPr>
          <w:b/>
        </w:rPr>
        <w:t xml:space="preserve">                          </w:t>
      </w:r>
      <w:r w:rsidR="00EC2E6D">
        <w:rPr>
          <w:b/>
          <w:noProof/>
        </w:rPr>
        <w:drawing>
          <wp:inline distT="0" distB="0" distL="0" distR="0">
            <wp:extent cx="3200400" cy="17666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odyssey-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76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C1C" w:rsidRDefault="00EC2E6D">
      <w:r w:rsidRPr="00EC2E6D">
        <w:rPr>
          <w:b/>
          <w:i/>
        </w:rPr>
        <w:t>The Odyssey</w:t>
      </w:r>
      <w:r>
        <w:rPr>
          <w:b/>
        </w:rPr>
        <w:t>: BEST LINE ASSIGNMENT</w:t>
      </w:r>
      <w:r w:rsidR="009E459D">
        <w:rPr>
          <w:b/>
        </w:rPr>
        <w:t xml:space="preserve">: </w:t>
      </w:r>
      <w:r w:rsidR="00194BA2">
        <w:t>For each of the following sections, choose a line</w:t>
      </w:r>
      <w:r w:rsidR="00A331B3">
        <w:t xml:space="preserve"> or lines</w:t>
      </w:r>
      <w:r w:rsidR="00194BA2">
        <w:t xml:space="preserve"> from the text that best represents that part of the poem.</w:t>
      </w:r>
      <w:r w:rsidR="00980C1C">
        <w:t xml:space="preserve"> On your own paper, NEATLY write each line and translate it into your own language.  Be sure to include the </w:t>
      </w:r>
      <w:r w:rsidR="00980C1C" w:rsidRPr="00980C1C">
        <w:rPr>
          <w:b/>
        </w:rPr>
        <w:t>LITERAL</w:t>
      </w:r>
      <w:r w:rsidR="00980C1C">
        <w:t xml:space="preserve"> meaning of any </w:t>
      </w:r>
      <w:r w:rsidR="00980C1C" w:rsidRPr="00980C1C">
        <w:rPr>
          <w:b/>
        </w:rPr>
        <w:t>FIGURATIVE</w:t>
      </w:r>
      <w:r w:rsidR="00980C1C">
        <w:t xml:space="preserve"> language.</w:t>
      </w:r>
      <w:r w:rsidR="00194BA2">
        <w:t xml:space="preserve">  At least </w:t>
      </w:r>
      <w:r w:rsidR="000755CD">
        <w:t xml:space="preserve">two of your lines must be </w:t>
      </w:r>
      <w:r w:rsidR="00194BA2">
        <w:t xml:space="preserve"> HOMERIC SIMILE</w:t>
      </w:r>
      <w:r w:rsidR="000755CD">
        <w:t>S</w:t>
      </w:r>
      <w:bookmarkStart w:id="0" w:name="_GoBack"/>
      <w:bookmarkEnd w:id="0"/>
      <w:r w:rsidR="00194BA2">
        <w:t xml:space="preserve">.   </w:t>
      </w:r>
    </w:p>
    <w:p w:rsidR="00A331B3" w:rsidRPr="009E459D" w:rsidRDefault="00194BA2">
      <w:pPr>
        <w:rPr>
          <w:b/>
        </w:rPr>
      </w:pPr>
      <w:r>
        <w:t xml:space="preserve">Choose your two favorite lines, and </w:t>
      </w:r>
      <w:r w:rsidRPr="00194BA2">
        <w:rPr>
          <w:i/>
        </w:rPr>
        <w:t>illuminate</w:t>
      </w:r>
      <w:r>
        <w:t xml:space="preserve"> them on the paper </w:t>
      </w:r>
      <w:r w:rsidR="00A331B3">
        <w:t>that I</w:t>
      </w:r>
      <w:r>
        <w:t xml:space="preserve"> </w:t>
      </w:r>
      <w:r w:rsidR="00EC2E6D">
        <w:t xml:space="preserve">will </w:t>
      </w:r>
      <w:r>
        <w:t xml:space="preserve">provide.  Your Illuminations must be BEAUTIFUL, large enough to be visible when hung on the wall, </w:t>
      </w:r>
      <w:r w:rsidR="00A331B3">
        <w:t>and they must include a related image</w:t>
      </w:r>
      <w:r>
        <w:t>.</w:t>
      </w:r>
    </w:p>
    <w:p w:rsidR="00A331B3" w:rsidRPr="009E459D" w:rsidRDefault="00A331B3">
      <w:pPr>
        <w:rPr>
          <w:b/>
        </w:rPr>
      </w:pPr>
      <w:r w:rsidRPr="00EC2E6D">
        <w:rPr>
          <w:b/>
        </w:rPr>
        <w:t>“</w:t>
      </w:r>
      <w:r w:rsidRPr="009E459D">
        <w:rPr>
          <w:b/>
        </w:rPr>
        <w:t>Tell the Story</w:t>
      </w:r>
      <w:proofErr w:type="gramStart"/>
      <w:r w:rsidRPr="009E459D">
        <w:rPr>
          <w:b/>
        </w:rPr>
        <w:t xml:space="preserve">”  </w:t>
      </w:r>
      <w:r w:rsidRPr="009E459D">
        <w:rPr>
          <w:b/>
          <w:i/>
        </w:rPr>
        <w:t>p</w:t>
      </w:r>
      <w:r w:rsidR="009E459D">
        <w:rPr>
          <w:b/>
          <w:i/>
        </w:rPr>
        <w:t>g</w:t>
      </w:r>
      <w:proofErr w:type="gramEnd"/>
      <w:r w:rsidR="009E459D">
        <w:rPr>
          <w:b/>
          <w:i/>
        </w:rPr>
        <w:t>.</w:t>
      </w:r>
      <w:r w:rsidRPr="009E459D">
        <w:rPr>
          <w:b/>
          <w:i/>
        </w:rPr>
        <w:t xml:space="preserve"> 651</w:t>
      </w:r>
      <w:r w:rsidRPr="009E459D">
        <w:rPr>
          <w:b/>
        </w:rPr>
        <w:t>- 1 line</w:t>
      </w:r>
    </w:p>
    <w:p w:rsidR="00A331B3" w:rsidRPr="009E459D" w:rsidRDefault="00A331B3">
      <w:pPr>
        <w:rPr>
          <w:b/>
        </w:rPr>
      </w:pPr>
      <w:r w:rsidRPr="009E459D">
        <w:rPr>
          <w:b/>
        </w:rPr>
        <w:t xml:space="preserve">“The Wanderings: Calypso the Sweet Nymph” </w:t>
      </w:r>
      <w:r w:rsidRPr="009E459D">
        <w:rPr>
          <w:b/>
          <w:i/>
        </w:rPr>
        <w:t>p</w:t>
      </w:r>
      <w:r w:rsidR="009E459D">
        <w:rPr>
          <w:b/>
          <w:i/>
        </w:rPr>
        <w:t>g.</w:t>
      </w:r>
      <w:r w:rsidRPr="009E459D">
        <w:rPr>
          <w:b/>
          <w:i/>
        </w:rPr>
        <w:t xml:space="preserve"> 652-654</w:t>
      </w:r>
      <w:r w:rsidR="009E459D">
        <w:rPr>
          <w:b/>
        </w:rPr>
        <w:t xml:space="preserve"> 2 lines</w:t>
      </w:r>
    </w:p>
    <w:p w:rsidR="00A331B3" w:rsidRPr="00980C1C" w:rsidRDefault="00A331B3">
      <w:pPr>
        <w:rPr>
          <w:b/>
        </w:rPr>
      </w:pPr>
      <w:r w:rsidRPr="009E459D">
        <w:rPr>
          <w:b/>
        </w:rPr>
        <w:t>“I am Laertes’ Son</w:t>
      </w:r>
      <w:r w:rsidRPr="009E459D">
        <w:rPr>
          <w:b/>
          <w:i/>
        </w:rPr>
        <w:t xml:space="preserve">” </w:t>
      </w:r>
      <w:r w:rsidR="004F5FB2" w:rsidRPr="009E459D">
        <w:rPr>
          <w:b/>
          <w:i/>
        </w:rPr>
        <w:t>p</w:t>
      </w:r>
      <w:r w:rsidR="009E459D">
        <w:rPr>
          <w:b/>
          <w:i/>
        </w:rPr>
        <w:t>g.</w:t>
      </w:r>
      <w:r w:rsidRPr="009E459D">
        <w:rPr>
          <w:b/>
          <w:i/>
        </w:rPr>
        <w:t xml:space="preserve"> 656-658</w:t>
      </w:r>
      <w:r w:rsidR="00980C1C">
        <w:rPr>
          <w:b/>
        </w:rPr>
        <w:t xml:space="preserve"> 1 line</w:t>
      </w:r>
    </w:p>
    <w:p w:rsidR="00A331B3" w:rsidRPr="00980C1C" w:rsidRDefault="00A331B3">
      <w:pPr>
        <w:rPr>
          <w:b/>
        </w:rPr>
      </w:pPr>
      <w:r w:rsidRPr="009E459D">
        <w:rPr>
          <w:b/>
        </w:rPr>
        <w:t>“The Lotus Eaters”</w:t>
      </w:r>
      <w:r w:rsidR="009E459D" w:rsidRPr="009E459D">
        <w:rPr>
          <w:b/>
        </w:rPr>
        <w:t xml:space="preserve"> </w:t>
      </w:r>
      <w:r w:rsidR="009E459D" w:rsidRPr="009E459D">
        <w:rPr>
          <w:b/>
          <w:i/>
        </w:rPr>
        <w:t>p</w:t>
      </w:r>
      <w:r w:rsidR="009E459D">
        <w:rPr>
          <w:b/>
          <w:i/>
        </w:rPr>
        <w:t>g.</w:t>
      </w:r>
      <w:r w:rsidRPr="009E459D">
        <w:rPr>
          <w:b/>
          <w:i/>
        </w:rPr>
        <w:t xml:space="preserve"> 658</w:t>
      </w:r>
      <w:r w:rsidRPr="009E459D">
        <w:rPr>
          <w:b/>
        </w:rPr>
        <w:t xml:space="preserve"> 1 line</w:t>
      </w:r>
    </w:p>
    <w:p w:rsidR="00A331B3" w:rsidRPr="00980C1C" w:rsidRDefault="00A331B3">
      <w:pPr>
        <w:rPr>
          <w:b/>
        </w:rPr>
      </w:pPr>
      <w:r w:rsidRPr="009E459D">
        <w:rPr>
          <w:b/>
        </w:rPr>
        <w:t xml:space="preserve">“The Cyclops” </w:t>
      </w:r>
      <w:r w:rsidRPr="009E459D">
        <w:rPr>
          <w:b/>
          <w:i/>
        </w:rPr>
        <w:t>p</w:t>
      </w:r>
      <w:r w:rsidR="009E459D">
        <w:rPr>
          <w:b/>
          <w:i/>
        </w:rPr>
        <w:t>g.</w:t>
      </w:r>
      <w:r w:rsidRPr="009E459D">
        <w:rPr>
          <w:b/>
          <w:i/>
        </w:rPr>
        <w:t xml:space="preserve"> 660-670</w:t>
      </w:r>
      <w:r w:rsidRPr="009E459D">
        <w:rPr>
          <w:b/>
        </w:rPr>
        <w:t xml:space="preserve"> 3 lines</w:t>
      </w:r>
    </w:p>
    <w:p w:rsidR="00A331B3" w:rsidRPr="009E459D" w:rsidRDefault="00A331B3">
      <w:pPr>
        <w:rPr>
          <w:b/>
        </w:rPr>
      </w:pPr>
      <w:r w:rsidRPr="009E459D">
        <w:rPr>
          <w:b/>
        </w:rPr>
        <w:t>“The Enchantress Circe</w:t>
      </w:r>
      <w:proofErr w:type="gramStart"/>
      <w:r w:rsidRPr="009E459D">
        <w:rPr>
          <w:b/>
          <w:i/>
        </w:rPr>
        <w:t xml:space="preserve">”  </w:t>
      </w:r>
      <w:r w:rsidR="009E459D" w:rsidRPr="009E459D">
        <w:rPr>
          <w:b/>
          <w:i/>
        </w:rPr>
        <w:t>p</w:t>
      </w:r>
      <w:r w:rsidR="009E459D">
        <w:rPr>
          <w:b/>
          <w:i/>
        </w:rPr>
        <w:t>g</w:t>
      </w:r>
      <w:proofErr w:type="gramEnd"/>
      <w:r w:rsidR="009E459D">
        <w:rPr>
          <w:b/>
          <w:i/>
        </w:rPr>
        <w:t>.</w:t>
      </w:r>
      <w:r w:rsidRPr="009E459D">
        <w:rPr>
          <w:b/>
          <w:i/>
        </w:rPr>
        <w:t xml:space="preserve"> 673-674</w:t>
      </w:r>
      <w:r w:rsidRPr="009E459D">
        <w:rPr>
          <w:b/>
        </w:rPr>
        <w:t xml:space="preserve">  1 Line</w:t>
      </w:r>
    </w:p>
    <w:p w:rsidR="004F5FB2" w:rsidRPr="009E459D" w:rsidRDefault="00A331B3">
      <w:pPr>
        <w:rPr>
          <w:b/>
        </w:rPr>
      </w:pPr>
      <w:r w:rsidRPr="009E459D">
        <w:rPr>
          <w:b/>
        </w:rPr>
        <w:t>“The Land of the Dead</w:t>
      </w:r>
      <w:proofErr w:type="gramStart"/>
      <w:r w:rsidRPr="009E459D">
        <w:rPr>
          <w:b/>
        </w:rPr>
        <w:t>”</w:t>
      </w:r>
      <w:r w:rsidR="004F5FB2" w:rsidRPr="009E459D">
        <w:rPr>
          <w:b/>
        </w:rPr>
        <w:t xml:space="preserve">  </w:t>
      </w:r>
      <w:r w:rsidR="009E459D" w:rsidRPr="009E459D">
        <w:rPr>
          <w:b/>
          <w:i/>
        </w:rPr>
        <w:t>p</w:t>
      </w:r>
      <w:r w:rsidR="009E459D">
        <w:rPr>
          <w:b/>
          <w:i/>
        </w:rPr>
        <w:t>g</w:t>
      </w:r>
      <w:proofErr w:type="gramEnd"/>
      <w:r w:rsidR="009E459D">
        <w:rPr>
          <w:b/>
          <w:i/>
        </w:rPr>
        <w:t>.</w:t>
      </w:r>
      <w:r w:rsidR="004F5FB2" w:rsidRPr="009E459D">
        <w:rPr>
          <w:b/>
          <w:i/>
        </w:rPr>
        <w:t xml:space="preserve"> 675-677</w:t>
      </w:r>
      <w:r w:rsidR="004F5FB2" w:rsidRPr="009E459D">
        <w:rPr>
          <w:b/>
        </w:rPr>
        <w:t xml:space="preserve">  1 Line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 xml:space="preserve">“The Sirens; Scylla and Charybdis” </w:t>
      </w:r>
      <w:r w:rsidR="009E459D">
        <w:rPr>
          <w:b/>
          <w:i/>
        </w:rPr>
        <w:t xml:space="preserve">pg. </w:t>
      </w:r>
      <w:r w:rsidRPr="009E459D">
        <w:rPr>
          <w:b/>
          <w:i/>
        </w:rPr>
        <w:t>678 683</w:t>
      </w:r>
      <w:r w:rsidRPr="009E459D">
        <w:rPr>
          <w:b/>
        </w:rPr>
        <w:t xml:space="preserve"> 3 Lines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>“The Cattle of the Sun God</w:t>
      </w:r>
      <w:proofErr w:type="gramStart"/>
      <w:r w:rsidRPr="009E459D">
        <w:rPr>
          <w:b/>
        </w:rPr>
        <w:t xml:space="preserve">”  </w:t>
      </w:r>
      <w:r w:rsidRPr="009E459D">
        <w:rPr>
          <w:b/>
          <w:i/>
        </w:rPr>
        <w:t>p</w:t>
      </w:r>
      <w:r w:rsidR="009E459D" w:rsidRPr="009E459D">
        <w:rPr>
          <w:b/>
          <w:i/>
        </w:rPr>
        <w:t>g</w:t>
      </w:r>
      <w:proofErr w:type="gramEnd"/>
      <w:r w:rsidR="009E459D" w:rsidRPr="009E459D">
        <w:rPr>
          <w:b/>
          <w:i/>
        </w:rPr>
        <w:t>.</w:t>
      </w:r>
      <w:r w:rsidRPr="009E459D">
        <w:rPr>
          <w:b/>
          <w:i/>
        </w:rPr>
        <w:t xml:space="preserve"> 684-686 </w:t>
      </w:r>
      <w:r w:rsidRPr="009E459D">
        <w:rPr>
          <w:b/>
        </w:rPr>
        <w:t xml:space="preserve"> 1 Line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 xml:space="preserve">“The Meeting of Father and Son”   </w:t>
      </w:r>
      <w:r w:rsidRPr="009E459D">
        <w:rPr>
          <w:b/>
          <w:i/>
        </w:rPr>
        <w:t>p</w:t>
      </w:r>
      <w:r w:rsidR="009E459D" w:rsidRPr="009E459D">
        <w:rPr>
          <w:b/>
          <w:i/>
        </w:rPr>
        <w:t>g.</w:t>
      </w:r>
      <w:r w:rsidRPr="009E459D">
        <w:rPr>
          <w:b/>
          <w:i/>
        </w:rPr>
        <w:t>691-</w:t>
      </w:r>
      <w:proofErr w:type="gramStart"/>
      <w:r w:rsidRPr="009E459D">
        <w:rPr>
          <w:b/>
          <w:i/>
        </w:rPr>
        <w:t>694</w:t>
      </w:r>
      <w:r w:rsidRPr="009E459D">
        <w:rPr>
          <w:b/>
        </w:rPr>
        <w:t xml:space="preserve">  1</w:t>
      </w:r>
      <w:proofErr w:type="gramEnd"/>
      <w:r w:rsidRPr="009E459D">
        <w:rPr>
          <w:b/>
        </w:rPr>
        <w:t xml:space="preserve"> Line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>“The Beggar and the Faithful Dog</w:t>
      </w:r>
      <w:proofErr w:type="gramStart"/>
      <w:r w:rsidRPr="009E459D">
        <w:rPr>
          <w:b/>
        </w:rPr>
        <w:t xml:space="preserve">” </w:t>
      </w:r>
      <w:r w:rsidRPr="009E459D">
        <w:rPr>
          <w:b/>
          <w:i/>
        </w:rPr>
        <w:t xml:space="preserve"> p</w:t>
      </w:r>
      <w:r w:rsidR="009E459D" w:rsidRPr="009E459D">
        <w:rPr>
          <w:b/>
          <w:i/>
        </w:rPr>
        <w:t>g</w:t>
      </w:r>
      <w:proofErr w:type="gramEnd"/>
      <w:r w:rsidR="009E459D" w:rsidRPr="009E459D">
        <w:rPr>
          <w:b/>
          <w:i/>
        </w:rPr>
        <w:t>.</w:t>
      </w:r>
      <w:r w:rsidRPr="009E459D">
        <w:rPr>
          <w:b/>
          <w:i/>
        </w:rPr>
        <w:t xml:space="preserve"> 694-695</w:t>
      </w:r>
      <w:r w:rsidRPr="009E459D">
        <w:rPr>
          <w:b/>
        </w:rPr>
        <w:t xml:space="preserve"> 1 Line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 xml:space="preserve">“The Test of the Great Bow” </w:t>
      </w:r>
      <w:r w:rsidR="009E459D" w:rsidRPr="009E459D">
        <w:rPr>
          <w:b/>
          <w:i/>
        </w:rPr>
        <w:t>P</w:t>
      </w:r>
      <w:r w:rsidR="009E459D">
        <w:rPr>
          <w:b/>
          <w:i/>
        </w:rPr>
        <w:t>g.</w:t>
      </w:r>
      <w:r w:rsidRPr="009E459D">
        <w:rPr>
          <w:b/>
          <w:i/>
        </w:rPr>
        <w:t xml:space="preserve"> 698-702</w:t>
      </w:r>
      <w:r w:rsidRPr="009E459D">
        <w:rPr>
          <w:b/>
        </w:rPr>
        <w:t xml:space="preserve"> 2 Lines</w:t>
      </w:r>
    </w:p>
    <w:p w:rsidR="009E459D" w:rsidRPr="009E459D" w:rsidRDefault="004F5FB2">
      <w:pPr>
        <w:rPr>
          <w:b/>
        </w:rPr>
      </w:pPr>
      <w:r w:rsidRPr="009E459D">
        <w:rPr>
          <w:b/>
        </w:rPr>
        <w:t xml:space="preserve">“Death at the Palace”   </w:t>
      </w:r>
      <w:r w:rsidRPr="009E459D">
        <w:rPr>
          <w:b/>
          <w:i/>
        </w:rPr>
        <w:t>p</w:t>
      </w:r>
      <w:r w:rsidR="009E459D" w:rsidRPr="009E459D">
        <w:rPr>
          <w:b/>
          <w:i/>
        </w:rPr>
        <w:t>g.</w:t>
      </w:r>
      <w:r w:rsidRPr="009E459D">
        <w:rPr>
          <w:b/>
          <w:i/>
        </w:rPr>
        <w:t xml:space="preserve"> 703-705</w:t>
      </w:r>
      <w:r w:rsidRPr="009E459D">
        <w:rPr>
          <w:b/>
        </w:rPr>
        <w:t xml:space="preserve">   2 Lines</w:t>
      </w:r>
    </w:p>
    <w:p w:rsidR="004F5FB2" w:rsidRPr="009E459D" w:rsidRDefault="004F5FB2">
      <w:pPr>
        <w:rPr>
          <w:b/>
        </w:rPr>
      </w:pPr>
      <w:r w:rsidRPr="009E459D">
        <w:rPr>
          <w:b/>
        </w:rPr>
        <w:t>“Odysseus and Penelope</w:t>
      </w:r>
      <w:proofErr w:type="gramStart"/>
      <w:r w:rsidRPr="009E459D">
        <w:rPr>
          <w:b/>
        </w:rPr>
        <w:t>”</w:t>
      </w:r>
      <w:r w:rsidR="009E459D">
        <w:rPr>
          <w:b/>
        </w:rPr>
        <w:t xml:space="preserve">  </w:t>
      </w:r>
      <w:r w:rsidR="009E459D" w:rsidRPr="009E459D">
        <w:rPr>
          <w:b/>
          <w:i/>
        </w:rPr>
        <w:t>pg</w:t>
      </w:r>
      <w:proofErr w:type="gramEnd"/>
      <w:r w:rsidR="009E459D" w:rsidRPr="009E459D">
        <w:rPr>
          <w:b/>
          <w:i/>
        </w:rPr>
        <w:t>.</w:t>
      </w:r>
      <w:r w:rsidR="009E459D">
        <w:rPr>
          <w:b/>
          <w:i/>
        </w:rPr>
        <w:t xml:space="preserve"> </w:t>
      </w:r>
      <w:r w:rsidR="009E459D" w:rsidRPr="009E459D">
        <w:rPr>
          <w:b/>
          <w:i/>
        </w:rPr>
        <w:t>706-709</w:t>
      </w:r>
      <w:r w:rsidR="009E459D">
        <w:rPr>
          <w:b/>
        </w:rPr>
        <w:t xml:space="preserve"> 3 Lines</w:t>
      </w:r>
    </w:p>
    <w:p w:rsidR="00194BA2" w:rsidRPr="009E459D" w:rsidRDefault="00194BA2">
      <w:pPr>
        <w:rPr>
          <w:b/>
        </w:rPr>
      </w:pPr>
      <w:r w:rsidRPr="009E459D">
        <w:rPr>
          <w:b/>
        </w:rPr>
        <w:t xml:space="preserve">  </w:t>
      </w:r>
    </w:p>
    <w:sectPr w:rsidR="00194BA2" w:rsidRPr="009E459D" w:rsidSect="00EC2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A2"/>
    <w:rsid w:val="000755CD"/>
    <w:rsid w:val="00194BA2"/>
    <w:rsid w:val="004F5FB2"/>
    <w:rsid w:val="00723865"/>
    <w:rsid w:val="00980C1C"/>
    <w:rsid w:val="009E459D"/>
    <w:rsid w:val="00A331B3"/>
    <w:rsid w:val="00C153E6"/>
    <w:rsid w:val="00CD1B32"/>
    <w:rsid w:val="00E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C28E02-1734-41BE-A960-F55EFCB4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</dc:creator>
  <cp:keywords/>
  <dc:description/>
  <cp:lastModifiedBy>Burge, Greg</cp:lastModifiedBy>
  <cp:revision>4</cp:revision>
  <cp:lastPrinted>2013-09-11T16:13:00Z</cp:lastPrinted>
  <dcterms:created xsi:type="dcterms:W3CDTF">2011-10-10T15:01:00Z</dcterms:created>
  <dcterms:modified xsi:type="dcterms:W3CDTF">2014-09-14T17:52:00Z</dcterms:modified>
</cp:coreProperties>
</file>